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7B0" w:rsidRPr="00807B8C" w:rsidRDefault="00F747B0" w:rsidP="00807B8C">
      <w:pPr>
        <w:shd w:val="clear" w:color="auto" w:fill="FFFFFF"/>
        <w:spacing w:after="150" w:line="240" w:lineRule="atLeast"/>
        <w:jc w:val="center"/>
        <w:outlineLvl w:val="0"/>
        <w:rPr>
          <w:rFonts w:ascii="Arial Black" w:eastAsia="Times New Roman" w:hAnsi="Arial Black" w:cs="Arial"/>
          <w:color w:val="002060"/>
          <w:kern w:val="36"/>
          <w:sz w:val="30"/>
          <w:szCs w:val="30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kern w:val="36"/>
          <w:sz w:val="30"/>
          <w:szCs w:val="30"/>
          <w:lang w:eastAsia="ru-RU"/>
        </w:rPr>
        <w:t>«Что такое ФГОС дошкольного образования?» Консультация для родителей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Уважаемые родители!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С 1 января 2014 года все дошкольные образовательные учреждения России переходят на новый Федеральный государственный образовательный стандарт дошкольного образования (ФГОС ДО)</w:t>
      </w:r>
      <w:proofErr w:type="gramStart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 .</w:t>
      </w:r>
      <w:proofErr w:type="gramEnd"/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Что такое Федеральный государственный стандарт дошкольного образования?</w:t>
      </w:r>
    </w:p>
    <w:p w:rsidR="00F747B0" w:rsidRPr="00807B8C" w:rsidRDefault="00F747B0" w:rsidP="00807B8C">
      <w:pPr>
        <w:shd w:val="clear" w:color="auto" w:fill="FFFFFF"/>
        <w:spacing w:after="0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Федеральные государственные стандарты устанавливаются в Российской Федерации в соответствии с требованием статьи 12 «Закона об образовании» и представляют собой «совокупность обязательных требований к дошкольному образованию к дошкольному образованию». С официальным приказом о введении в действие ФГОС </w:t>
      </w:r>
      <w:proofErr w:type="gramStart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ДО</w:t>
      </w:r>
      <w:proofErr w:type="gramEnd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 и </w:t>
      </w:r>
      <w:proofErr w:type="gramStart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текстом</w:t>
      </w:r>
      <w:proofErr w:type="gramEnd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 Стандарта можно познакомиться по </w:t>
      </w:r>
      <w:proofErr w:type="spellStart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ссылке:</w:t>
      </w:r>
      <w:r w:rsidRPr="00807B8C">
        <w:rPr>
          <w:rFonts w:ascii="Arial Black" w:eastAsia="Times New Roman" w:hAnsi="Arial Black" w:cs="Arial"/>
          <w:color w:val="002060"/>
          <w:sz w:val="21"/>
          <w:szCs w:val="21"/>
          <w:bdr w:val="none" w:sz="0" w:space="0" w:color="auto" w:frame="1"/>
          <w:lang w:eastAsia="ru-RU"/>
        </w:rPr>
        <w:t>http</w:t>
      </w:r>
      <w:proofErr w:type="spellEnd"/>
      <w:r w:rsidRPr="00807B8C">
        <w:rPr>
          <w:rFonts w:ascii="Arial Black" w:eastAsia="Times New Roman" w:hAnsi="Arial Black" w:cs="Arial"/>
          <w:color w:val="002060"/>
          <w:sz w:val="21"/>
          <w:szCs w:val="21"/>
          <w:bdr w:val="none" w:sz="0" w:space="0" w:color="auto" w:frame="1"/>
          <w:lang w:eastAsia="ru-RU"/>
        </w:rPr>
        <w:t>://</w:t>
      </w:r>
      <w:proofErr w:type="spellStart"/>
      <w:r w:rsidRPr="00807B8C">
        <w:rPr>
          <w:rFonts w:ascii="Arial Black" w:eastAsia="Times New Roman" w:hAnsi="Arial Black" w:cs="Arial"/>
          <w:color w:val="002060"/>
          <w:sz w:val="21"/>
          <w:szCs w:val="21"/>
          <w:bdr w:val="none" w:sz="0" w:space="0" w:color="auto" w:frame="1"/>
          <w:lang w:eastAsia="ru-RU"/>
        </w:rPr>
        <w:t>www.rg.ru</w:t>
      </w:r>
      <w:proofErr w:type="spellEnd"/>
      <w:r w:rsidRPr="00807B8C">
        <w:rPr>
          <w:rFonts w:ascii="Arial Black" w:eastAsia="Times New Roman" w:hAnsi="Arial Black" w:cs="Arial"/>
          <w:color w:val="002060"/>
          <w:sz w:val="21"/>
          <w:szCs w:val="21"/>
          <w:bdr w:val="none" w:sz="0" w:space="0" w:color="auto" w:frame="1"/>
          <w:lang w:eastAsia="ru-RU"/>
        </w:rPr>
        <w:t>/2013/11/25/doshk-standart-dok.html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Какие требования выдвигает </w:t>
      </w:r>
      <w:proofErr w:type="gramStart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новый</w:t>
      </w:r>
      <w:proofErr w:type="gramEnd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 ФГОС ДО?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Стандарт выдвигает три группы требований: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• Требования к структуре образовательной программы дошкольного образования;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• Требования к условиям реализации образовательной программы дошкольного образования.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• Требования к результатам освоения образовательной программы дошкольного образования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Что является отличительной особенностью Стандарта?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Впервые в истории дошкольное детство стало особым самоценным уровнем образования, </w:t>
      </w:r>
      <w:proofErr w:type="gramStart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ставящий</w:t>
      </w:r>
      <w:proofErr w:type="gramEnd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 главной целью формирование успешной личности. Ключевая установка стандарта - поддержка разнообразия детства через создание условий социальной ситуации содействия взрослых и детей ради развития способностей каждого ребенка.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Каков должен быть выпускник ДОУ?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Ребенок - выпускник ДОУ должен обладать личностными характеристиками, среди них инициативность, самостоятельность, уверенность в своих силах, положительное отношение к себе и другим, развитое воображение, способность к волевым усилиям, любознательность. Т. е главной целью дошкольного образования является не подготовка к школе.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lastRenderedPageBreak/>
        <w:t>Как ФГОС обеспечит подготовку детей к школе?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Не ребенок должен быть готов к школе, а школа - к ребенку! Дети должны быть такими на выходе из детского сада, чтобы они не чувствовали себя в первом классе невротиками, а способными спокойно приспособится к школьным условиям и успешно усваивать образовательную программу начальной школы. При этом школа должна быть готова к разным детям. Дети всегда разные и в этих различиях и разнообразном опыте первых лет жизни заложен великий потенциал каждого ребенка. Цель детского сада - эмоционально, коммуникативно,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 При этом надо учитывать, что дети сегодняшние, это дети не те, что были вчера.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Пример: Ребенку 3 лет дали картинки из А. Пушкина, он приставил пальчики и стал раздвигать эту картинку в книге. Но она, естественно, не двигалась, и он, обиженно вытянув губки, отбросил книгу. Когда уже к 2.5-3 годам дети приобщаются к информационной социализации, уже становятся информационными акселератами, они становятся другими. Для них нужны совсем другие игры. А чем с ними заниматься?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Будут ли учиться дошкольники как в школе?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Ребенок должен учиться через игры. Первые навыки в рисовании, пении, танцах, чтения. Счета и письма войдут в мир познания ребенка чрез ворота детской игры и другие детские виды деятельности. Через игру, экспериментирование, общение дети знакомятся с окружающим миром. При этом главное не надвинуть на дошкольное образование формы школьной жизни.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Каково участие родителей?</w:t>
      </w:r>
    </w:p>
    <w:p w:rsidR="00F747B0" w:rsidRPr="00807B8C" w:rsidRDefault="00F747B0" w:rsidP="00807B8C">
      <w:pPr>
        <w:shd w:val="clear" w:color="auto" w:fill="FFFFFF"/>
        <w:spacing w:before="225" w:after="225" w:line="315" w:lineRule="atLeast"/>
        <w:jc w:val="both"/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</w:pPr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Родители вправе выбирать любую форму получения образования. Это и частные сады, семейные, при этом они вправе «на любом этапе обучения продолжить образование в образовательной организации» Статья 44 «Закон</w:t>
      </w:r>
      <w:proofErr w:type="gramStart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 xml:space="preserve"> О</w:t>
      </w:r>
      <w:proofErr w:type="gramEnd"/>
      <w:r w:rsidRPr="00807B8C">
        <w:rPr>
          <w:rFonts w:ascii="Arial Black" w:eastAsia="Times New Roman" w:hAnsi="Arial Black" w:cs="Arial"/>
          <w:color w:val="002060"/>
          <w:sz w:val="21"/>
          <w:szCs w:val="21"/>
          <w:lang w:eastAsia="ru-RU"/>
        </w:rPr>
        <w:t>б образовании в РФ» «родители обязаны обеспечить получение детьми общего образования».</w:t>
      </w:r>
    </w:p>
    <w:p w:rsidR="00F54B5F" w:rsidRPr="00807B8C" w:rsidRDefault="00807B8C" w:rsidP="00807B8C">
      <w:pPr>
        <w:jc w:val="both"/>
        <w:rPr>
          <w:rFonts w:ascii="Arial Black" w:hAnsi="Arial Black"/>
          <w:color w:val="002060"/>
        </w:rPr>
      </w:pPr>
      <w:bookmarkStart w:id="0" w:name="_GoBack"/>
      <w:bookmarkEnd w:id="0"/>
    </w:p>
    <w:sectPr w:rsidR="00F54B5F" w:rsidRPr="00807B8C" w:rsidSect="00FE2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characterSpacingControl w:val="doNotCompress"/>
  <w:compat/>
  <w:rsids>
    <w:rsidRoot w:val="00F747B0"/>
    <w:rsid w:val="00164CEC"/>
    <w:rsid w:val="002A2BAA"/>
    <w:rsid w:val="0067587B"/>
    <w:rsid w:val="00807B8C"/>
    <w:rsid w:val="00F747B0"/>
    <w:rsid w:val="00FE2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3146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«Что такое ФГОС дошкольного образования?» Консультация для родителей</vt:lpstr>
    </vt:vector>
  </TitlesOfParts>
  <Company>*</Company>
  <LinksUpToDate>false</LinksUpToDate>
  <CharactersWithSpaces>3690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SPecialiST</cp:lastModifiedBy>
  <cp:revision>3</cp:revision>
  <dcterms:created xsi:type="dcterms:W3CDTF">2015-02-09T21:32:00Z</dcterms:created>
  <dcterms:modified xsi:type="dcterms:W3CDTF">2015-04-17T16:43:00Z</dcterms:modified>
</cp:coreProperties>
</file>